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3767E" w14:textId="77777777" w:rsidR="00297BEE" w:rsidRPr="00902BE6" w:rsidRDefault="00297BEE" w:rsidP="00297BEE">
      <w:pPr>
        <w:pStyle w:val="AbstractReferences"/>
        <w:spacing w:before="240" w:after="240"/>
        <w:rPr>
          <w:sz w:val="24"/>
        </w:rPr>
      </w:pPr>
    </w:p>
    <w:p w14:paraId="6675B33C" w14:textId="77777777" w:rsidR="00297BEE" w:rsidRPr="00902BE6" w:rsidRDefault="00297BEE" w:rsidP="00297BEE">
      <w:pPr>
        <w:pStyle w:val="AbstractReferences"/>
        <w:jc w:val="center"/>
        <w:rPr>
          <w:rFonts w:ascii="Cambria" w:hAnsi="Cambria"/>
        </w:rPr>
      </w:pPr>
      <w:r w:rsidRPr="00902BE6">
        <w:rPr>
          <w:rFonts w:ascii="Cambria" w:hAnsi="Cambria"/>
          <w:sz w:val="24"/>
        </w:rPr>
        <w:t>Registration Form</w:t>
      </w:r>
    </w:p>
    <w:p w14:paraId="4C6A017A" w14:textId="77777777" w:rsidR="00297BEE" w:rsidRPr="00902BE6" w:rsidRDefault="00297BEE" w:rsidP="00297BEE">
      <w:pPr>
        <w:pStyle w:val="AbstractReferences"/>
        <w:spacing w:before="240"/>
        <w:jc w:val="right"/>
        <w:rPr>
          <w:rFonts w:ascii="Cambria" w:hAnsi="Cambria"/>
        </w:rPr>
      </w:pPr>
      <w:r w:rsidRPr="00902BE6">
        <w:rPr>
          <w:rFonts w:ascii="Cambria" w:hAnsi="Cambria"/>
        </w:rPr>
        <w:t>Participant ID …</w:t>
      </w:r>
      <w:proofErr w:type="gramStart"/>
      <w:r w:rsidRPr="00902BE6">
        <w:rPr>
          <w:rFonts w:ascii="Cambria" w:hAnsi="Cambria"/>
        </w:rPr>
        <w:t>…..</w:t>
      </w:r>
      <w:proofErr w:type="gramEnd"/>
      <w:r w:rsidRPr="00902BE6">
        <w:rPr>
          <w:rFonts w:ascii="Cambria" w:hAnsi="Cambria"/>
        </w:rPr>
        <w:t xml:space="preserve"> (For official Use)</w:t>
      </w:r>
    </w:p>
    <w:p w14:paraId="19C788C1" w14:textId="77777777" w:rsidR="00297BEE" w:rsidRPr="00902BE6" w:rsidRDefault="00297BEE" w:rsidP="00297BEE">
      <w:pPr>
        <w:pStyle w:val="StyleArial16ptGrasCentr"/>
        <w:spacing w:before="240" w:after="0" w:line="480" w:lineRule="auto"/>
        <w:jc w:val="left"/>
        <w:rPr>
          <w:rFonts w:ascii="Cambria" w:hAnsi="Cambria"/>
          <w:sz w:val="24"/>
          <w:szCs w:val="24"/>
          <w:lang w:val="en-GB"/>
        </w:rPr>
      </w:pPr>
      <w:r w:rsidRPr="00902BE6">
        <w:rPr>
          <w:rFonts w:ascii="Cambria" w:hAnsi="Cambria"/>
          <w:sz w:val="24"/>
          <w:szCs w:val="24"/>
          <w:lang w:val="en-GB"/>
        </w:rPr>
        <w:t>Presenter Information</w:t>
      </w:r>
      <w:bookmarkStart w:id="0" w:name="_GoBack"/>
      <w:bookmarkEnd w:id="0"/>
    </w:p>
    <w:p w14:paraId="16D60904" w14:textId="77777777" w:rsidR="00297BEE" w:rsidRDefault="00297BEE" w:rsidP="00297BEE">
      <w:pPr>
        <w:pStyle w:val="StyleArial16ptGrasCentr"/>
        <w:spacing w:after="0" w:line="360" w:lineRule="auto"/>
        <w:jc w:val="left"/>
        <w:rPr>
          <w:rFonts w:ascii="Cambria" w:hAnsi="Cambria"/>
          <w:sz w:val="24"/>
          <w:szCs w:val="24"/>
          <w:lang w:val="en-GB"/>
        </w:rPr>
      </w:pPr>
      <w:r w:rsidRPr="004F082B">
        <w:rPr>
          <w:rFonts w:ascii="Cambria" w:hAnsi="Cambria"/>
          <w:sz w:val="24"/>
          <w:szCs w:val="24"/>
          <w:lang w:val="en-GB"/>
        </w:rPr>
        <w:t>Name: ________________</w:t>
      </w:r>
    </w:p>
    <w:p w14:paraId="2C249B12" w14:textId="77777777" w:rsidR="00297BEE" w:rsidRPr="004F082B" w:rsidRDefault="00297BEE" w:rsidP="00297BEE">
      <w:pPr>
        <w:pStyle w:val="StyleArial16ptGrasCentr"/>
        <w:spacing w:after="0" w:line="360" w:lineRule="auto"/>
        <w:jc w:val="left"/>
        <w:rPr>
          <w:rFonts w:ascii="Cambria" w:hAnsi="Cambria"/>
          <w:sz w:val="24"/>
          <w:szCs w:val="24"/>
          <w:lang w:val="en-GB"/>
        </w:rPr>
      </w:pPr>
      <w:r>
        <w:rPr>
          <w:rFonts w:ascii="Cambria" w:hAnsi="Cambria"/>
          <w:sz w:val="24"/>
          <w:szCs w:val="24"/>
          <w:lang w:val="en-GB"/>
        </w:rPr>
        <w:t xml:space="preserve">Abstract Title: </w:t>
      </w:r>
      <w:r w:rsidRPr="004F082B">
        <w:rPr>
          <w:rFonts w:ascii="Cambria" w:hAnsi="Cambria"/>
          <w:sz w:val="24"/>
          <w:szCs w:val="24"/>
          <w:lang w:val="en-GB"/>
        </w:rPr>
        <w:t>________________</w:t>
      </w:r>
    </w:p>
    <w:p w14:paraId="135DD95C" w14:textId="77777777" w:rsidR="00297BEE" w:rsidRPr="004F082B" w:rsidRDefault="00297BEE" w:rsidP="00297BEE">
      <w:pPr>
        <w:pStyle w:val="StyleArial16ptGrasCentr"/>
        <w:spacing w:after="0" w:line="360" w:lineRule="auto"/>
        <w:jc w:val="left"/>
        <w:rPr>
          <w:rFonts w:ascii="Cambria" w:hAnsi="Cambria"/>
          <w:sz w:val="24"/>
          <w:szCs w:val="24"/>
          <w:lang w:val="en-GB"/>
        </w:rPr>
      </w:pPr>
      <w:r w:rsidRPr="004F082B">
        <w:rPr>
          <w:rFonts w:ascii="Cambria" w:hAnsi="Cambria"/>
          <w:sz w:val="24"/>
          <w:szCs w:val="24"/>
          <w:lang w:val="en-GB"/>
        </w:rPr>
        <w:t>Institution Address: _________________________</w:t>
      </w:r>
    </w:p>
    <w:p w14:paraId="12684D68" w14:textId="77777777" w:rsidR="00297BEE" w:rsidRPr="004F082B" w:rsidRDefault="00297BEE" w:rsidP="00297BEE">
      <w:pPr>
        <w:pStyle w:val="StyleArial16ptGrasCentr"/>
        <w:spacing w:after="0" w:line="360" w:lineRule="auto"/>
        <w:jc w:val="left"/>
        <w:rPr>
          <w:rFonts w:ascii="Cambria" w:hAnsi="Cambria"/>
          <w:sz w:val="24"/>
          <w:szCs w:val="24"/>
          <w:lang w:val="en-GB"/>
        </w:rPr>
      </w:pPr>
      <w:r w:rsidRPr="004F082B">
        <w:rPr>
          <w:rFonts w:ascii="Cambria" w:hAnsi="Cambria"/>
          <w:sz w:val="24"/>
          <w:szCs w:val="24"/>
          <w:lang w:val="en-GB"/>
        </w:rPr>
        <w:t>Email address: ___________________</w:t>
      </w:r>
    </w:p>
    <w:p w14:paraId="466E3DFC" w14:textId="77777777" w:rsidR="00297BEE" w:rsidRPr="004F082B" w:rsidRDefault="00297BEE" w:rsidP="00297BEE">
      <w:pPr>
        <w:pStyle w:val="StyleArial16ptGrasCentr"/>
        <w:spacing w:after="0" w:line="360" w:lineRule="auto"/>
        <w:jc w:val="left"/>
        <w:rPr>
          <w:rFonts w:ascii="Cambria" w:hAnsi="Cambria"/>
          <w:sz w:val="24"/>
          <w:szCs w:val="24"/>
          <w:lang w:val="en-GB"/>
        </w:rPr>
      </w:pPr>
      <w:r w:rsidRPr="004F082B">
        <w:rPr>
          <w:rFonts w:ascii="Cambria" w:hAnsi="Cambria"/>
          <w:sz w:val="24"/>
          <w:szCs w:val="24"/>
          <w:lang w:val="en-GB"/>
        </w:rPr>
        <w:t>Nationality:</w:t>
      </w:r>
      <w:r>
        <w:rPr>
          <w:rFonts w:ascii="Cambria" w:hAnsi="Cambria"/>
          <w:sz w:val="24"/>
          <w:szCs w:val="24"/>
          <w:lang w:val="en-GB"/>
        </w:rPr>
        <w:t xml:space="preserve"> </w:t>
      </w:r>
      <w:r w:rsidRPr="004F082B">
        <w:rPr>
          <w:rFonts w:ascii="Cambria" w:hAnsi="Cambria"/>
          <w:sz w:val="24"/>
          <w:szCs w:val="24"/>
          <w:lang w:val="en-GB"/>
        </w:rPr>
        <w:t>________________</w:t>
      </w:r>
    </w:p>
    <w:p w14:paraId="0E4CD706" w14:textId="77777777" w:rsidR="00297BEE" w:rsidRDefault="00297BEE" w:rsidP="00297BEE">
      <w:pPr>
        <w:pStyle w:val="StyleArial16ptGrasCentr"/>
        <w:spacing w:after="0" w:line="360" w:lineRule="auto"/>
        <w:jc w:val="left"/>
        <w:rPr>
          <w:rFonts w:ascii="Cambria" w:hAnsi="Cambria"/>
          <w:sz w:val="24"/>
          <w:szCs w:val="24"/>
          <w:lang w:val="en-GB"/>
        </w:rPr>
      </w:pPr>
      <w:r w:rsidRPr="004F082B">
        <w:rPr>
          <w:rFonts w:ascii="Cambria" w:hAnsi="Cambria"/>
          <w:sz w:val="24"/>
          <w:szCs w:val="24"/>
          <w:lang w:val="en-GB"/>
        </w:rPr>
        <w:t>Passport Number (for International Participant)</w:t>
      </w:r>
      <w:r>
        <w:rPr>
          <w:rFonts w:ascii="Cambria" w:hAnsi="Cambria"/>
          <w:sz w:val="24"/>
          <w:szCs w:val="24"/>
          <w:lang w:val="en-GB"/>
        </w:rPr>
        <w:t xml:space="preserve">: </w:t>
      </w:r>
      <w:r w:rsidRPr="004F082B">
        <w:rPr>
          <w:rFonts w:ascii="Cambria" w:hAnsi="Cambria"/>
          <w:sz w:val="24"/>
          <w:szCs w:val="24"/>
          <w:lang w:val="en-GB"/>
        </w:rPr>
        <w:t>________________</w:t>
      </w:r>
    </w:p>
    <w:p w14:paraId="34E1B8ED" w14:textId="77777777" w:rsidR="00297BEE" w:rsidRDefault="00297BEE" w:rsidP="00297BEE">
      <w:pPr>
        <w:pStyle w:val="StyleArial16ptGrasCentr"/>
        <w:spacing w:after="0" w:line="360" w:lineRule="auto"/>
        <w:jc w:val="left"/>
        <w:rPr>
          <w:rFonts w:ascii="Cambria" w:hAnsi="Cambria"/>
          <w:sz w:val="24"/>
          <w:szCs w:val="24"/>
          <w:lang w:val="en-GB"/>
        </w:rPr>
      </w:pPr>
      <w:r>
        <w:rPr>
          <w:rFonts w:ascii="Cambria" w:hAnsi="Cambria"/>
          <w:sz w:val="24"/>
          <w:szCs w:val="24"/>
          <w:lang w:val="en-GB"/>
        </w:rPr>
        <w:t xml:space="preserve">Tour Plan: (i) Arrival                                                                      </w:t>
      </w:r>
      <w:proofErr w:type="gramStart"/>
      <w:r>
        <w:rPr>
          <w:rFonts w:ascii="Cambria" w:hAnsi="Cambria"/>
          <w:sz w:val="24"/>
          <w:szCs w:val="24"/>
          <w:lang w:val="en-GB"/>
        </w:rPr>
        <w:t xml:space="preserve">   (</w:t>
      </w:r>
      <w:proofErr w:type="gramEnd"/>
      <w:r>
        <w:rPr>
          <w:rFonts w:ascii="Cambria" w:hAnsi="Cambria"/>
          <w:sz w:val="24"/>
          <w:szCs w:val="24"/>
          <w:lang w:val="en-GB"/>
        </w:rPr>
        <w:t>ii) Departure</w:t>
      </w:r>
    </w:p>
    <w:p w14:paraId="52803B55" w14:textId="77BC2E6B" w:rsidR="00297BEE" w:rsidRDefault="00297BEE" w:rsidP="00297BEE">
      <w:pPr>
        <w:pStyle w:val="StyleArial16ptGrasCentr"/>
        <w:spacing w:after="0" w:line="360" w:lineRule="auto"/>
        <w:jc w:val="left"/>
        <w:rPr>
          <w:rFonts w:ascii="Cambria" w:hAnsi="Cambria"/>
          <w:sz w:val="24"/>
          <w:szCs w:val="24"/>
          <w:lang w:val="en-GB"/>
        </w:rPr>
      </w:pPr>
      <w:r>
        <w:rPr>
          <w:rFonts w:ascii="Cambria" w:hAnsi="Cambria"/>
          <w:noProof/>
          <w:sz w:val="24"/>
          <w:szCs w:val="24"/>
          <w:lang w:eastAsia="en-US"/>
        </w:rPr>
        <mc:AlternateContent>
          <mc:Choice Requires="wpg">
            <w:drawing>
              <wp:anchor distT="0" distB="0" distL="114300" distR="114300" simplePos="0" relativeHeight="251659264" behindDoc="0" locked="0" layoutInCell="1" allowOverlap="1" wp14:anchorId="65FA8BD6" wp14:editId="4399A0D7">
                <wp:simplePos x="0" y="0"/>
                <wp:positionH relativeFrom="column">
                  <wp:posOffset>2872740</wp:posOffset>
                </wp:positionH>
                <wp:positionV relativeFrom="paragraph">
                  <wp:posOffset>20955</wp:posOffset>
                </wp:positionV>
                <wp:extent cx="1307465" cy="182880"/>
                <wp:effectExtent l="11430" t="11430" r="5080"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7465" cy="182880"/>
                          <a:chOff x="4085" y="7031"/>
                          <a:chExt cx="2059" cy="288"/>
                        </a:xfrm>
                      </wpg:grpSpPr>
                      <wps:wsp>
                        <wps:cNvPr id="2" name="Rectangle 3"/>
                        <wps:cNvSpPr>
                          <a:spLocks noChangeArrowheads="1"/>
                        </wps:cNvSpPr>
                        <wps:spPr bwMode="auto">
                          <a:xfrm>
                            <a:off x="4085" y="7031"/>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5856" y="7031"/>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D45741" id="Group 1" o:spid="_x0000_s1026" style="position:absolute;margin-left:226.2pt;margin-top:1.65pt;width:102.95pt;height:14.4pt;z-index:251659264" coordorigin="4085,7031" coordsize="2059,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">
                <v:rect id="Rectangle 3" o:spid="_x0000_s1027" style="position:absolute;left:4085;top:7031;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Rectangle 4" o:spid="_x0000_s1028" style="position:absolute;left:5856;top:7031;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group>
            </w:pict>
          </mc:Fallback>
        </mc:AlternateContent>
      </w:r>
      <w:r w:rsidRPr="004F082B">
        <w:rPr>
          <w:rFonts w:ascii="Cambria" w:hAnsi="Cambria"/>
          <w:sz w:val="24"/>
          <w:szCs w:val="24"/>
          <w:lang w:val="en-GB"/>
        </w:rPr>
        <w:t>Choice of presentation</w:t>
      </w:r>
      <w:r>
        <w:rPr>
          <w:rFonts w:ascii="Cambria" w:hAnsi="Cambria"/>
          <w:sz w:val="24"/>
          <w:szCs w:val="24"/>
          <w:lang w:val="en-GB"/>
        </w:rPr>
        <w:t xml:space="preserve"> in Conference</w:t>
      </w:r>
      <w:r w:rsidRPr="004F082B">
        <w:rPr>
          <w:rFonts w:ascii="Cambria" w:hAnsi="Cambria"/>
          <w:sz w:val="24"/>
          <w:szCs w:val="24"/>
          <w:lang w:val="en-GB"/>
        </w:rPr>
        <w:t>:</w:t>
      </w:r>
      <w:r>
        <w:rPr>
          <w:rFonts w:ascii="Cambria" w:hAnsi="Cambria"/>
          <w:sz w:val="24"/>
          <w:szCs w:val="24"/>
          <w:lang w:val="en-GB"/>
        </w:rPr>
        <w:tab/>
      </w:r>
      <w:r>
        <w:rPr>
          <w:rFonts w:ascii="Cambria" w:hAnsi="Cambria"/>
          <w:sz w:val="24"/>
          <w:szCs w:val="24"/>
          <w:lang w:val="en-GB"/>
        </w:rPr>
        <w:tab/>
      </w:r>
      <w:r w:rsidRPr="004F082B">
        <w:rPr>
          <w:rFonts w:ascii="Cambria" w:hAnsi="Cambria"/>
          <w:sz w:val="24"/>
          <w:szCs w:val="24"/>
          <w:lang w:val="en-GB"/>
        </w:rPr>
        <w:t>Oral</w:t>
      </w:r>
      <w:r>
        <w:rPr>
          <w:rFonts w:ascii="Cambria" w:hAnsi="Cambria"/>
          <w:sz w:val="24"/>
          <w:szCs w:val="24"/>
          <w:lang w:val="en-GB"/>
        </w:rPr>
        <w:tab/>
      </w:r>
      <w:r>
        <w:rPr>
          <w:rFonts w:ascii="Cambria" w:hAnsi="Cambria"/>
          <w:sz w:val="24"/>
          <w:szCs w:val="24"/>
          <w:lang w:val="en-GB"/>
        </w:rPr>
        <w:tab/>
      </w:r>
      <w:r w:rsidRPr="004F082B">
        <w:rPr>
          <w:rFonts w:ascii="Cambria" w:hAnsi="Cambria"/>
          <w:sz w:val="24"/>
          <w:szCs w:val="24"/>
          <w:lang w:val="en-GB"/>
        </w:rPr>
        <w:t xml:space="preserve">       Poster   </w:t>
      </w:r>
    </w:p>
    <w:p w14:paraId="1C71008D" w14:textId="77777777" w:rsidR="00297BEE" w:rsidRPr="004F082B" w:rsidRDefault="00297BEE" w:rsidP="00297BEE">
      <w:pPr>
        <w:pStyle w:val="StyleArial16ptGrasCentr"/>
        <w:spacing w:after="0"/>
        <w:jc w:val="left"/>
        <w:rPr>
          <w:rFonts w:ascii="Cambria" w:hAnsi="Cambria"/>
          <w:sz w:val="24"/>
          <w:szCs w:val="24"/>
          <w:lang w:val="en-GB"/>
        </w:rPr>
      </w:pPr>
    </w:p>
    <w:p w14:paraId="362EDE71" w14:textId="77777777" w:rsidR="00297BEE" w:rsidRPr="004F082B" w:rsidRDefault="00297BEE" w:rsidP="00297BEE">
      <w:pPr>
        <w:spacing w:after="240"/>
        <w:rPr>
          <w:rFonts w:ascii="Cambria" w:hAnsi="Cambria"/>
          <w:szCs w:val="24"/>
        </w:rPr>
      </w:pPr>
      <w:r w:rsidRPr="004F082B">
        <w:rPr>
          <w:rFonts w:ascii="Cambria" w:hAnsi="Cambria"/>
          <w:szCs w:val="24"/>
        </w:rPr>
        <w:t>Bank Transfer: Only Registration fees should be paid for by Bank Transfer to the State bank of India, details below.</w:t>
      </w:r>
    </w:p>
    <w:tbl>
      <w:tblPr>
        <w:tblW w:w="0" w:type="auto"/>
        <w:tblInd w:w="198" w:type="dxa"/>
        <w:tblLook w:val="0000" w:firstRow="0" w:lastRow="0" w:firstColumn="0" w:lastColumn="0" w:noHBand="0" w:noVBand="0"/>
      </w:tblPr>
      <w:tblGrid>
        <w:gridCol w:w="2133"/>
        <w:gridCol w:w="5580"/>
      </w:tblGrid>
      <w:tr w:rsidR="00297BEE" w14:paraId="5B8CF574" w14:textId="77777777" w:rsidTr="00FD314F">
        <w:tblPrEx>
          <w:tblCellMar>
            <w:top w:w="0" w:type="dxa"/>
            <w:bottom w:w="0" w:type="dxa"/>
          </w:tblCellMar>
        </w:tblPrEx>
        <w:trPr>
          <w:trHeight w:val="343"/>
        </w:trPr>
        <w:tc>
          <w:tcPr>
            <w:tcW w:w="2133" w:type="dxa"/>
          </w:tcPr>
          <w:p w14:paraId="3F1857E3" w14:textId="77777777" w:rsidR="00297BEE" w:rsidRDefault="00297BEE" w:rsidP="00FD314F">
            <w:pPr>
              <w:rPr>
                <w:rFonts w:ascii="Cambria" w:hAnsi="Cambria"/>
                <w:szCs w:val="24"/>
              </w:rPr>
            </w:pPr>
            <w:r w:rsidRPr="004F082B">
              <w:rPr>
                <w:rFonts w:ascii="Cambria" w:hAnsi="Cambria"/>
                <w:szCs w:val="24"/>
              </w:rPr>
              <w:t>Name of the Bank</w:t>
            </w:r>
            <w:r>
              <w:rPr>
                <w:rFonts w:ascii="Cambria" w:hAnsi="Cambria"/>
                <w:szCs w:val="24"/>
              </w:rPr>
              <w:t>:</w:t>
            </w:r>
          </w:p>
        </w:tc>
        <w:tc>
          <w:tcPr>
            <w:tcW w:w="5580" w:type="dxa"/>
          </w:tcPr>
          <w:p w14:paraId="23F07A34" w14:textId="77777777" w:rsidR="00297BEE" w:rsidRDefault="00297BEE" w:rsidP="00FD314F">
            <w:pPr>
              <w:rPr>
                <w:rFonts w:ascii="Cambria" w:hAnsi="Cambria"/>
                <w:szCs w:val="24"/>
              </w:rPr>
            </w:pPr>
            <w:r w:rsidRPr="004F082B">
              <w:rPr>
                <w:rFonts w:ascii="Cambria" w:hAnsi="Cambria"/>
                <w:szCs w:val="24"/>
              </w:rPr>
              <w:t>State Bank of India</w:t>
            </w:r>
          </w:p>
        </w:tc>
      </w:tr>
      <w:tr w:rsidR="00297BEE" w14:paraId="28BFD1CF" w14:textId="77777777" w:rsidTr="00FD314F">
        <w:tblPrEx>
          <w:tblCellMar>
            <w:top w:w="0" w:type="dxa"/>
            <w:bottom w:w="0" w:type="dxa"/>
          </w:tblCellMar>
        </w:tblPrEx>
        <w:trPr>
          <w:trHeight w:val="343"/>
        </w:trPr>
        <w:tc>
          <w:tcPr>
            <w:tcW w:w="2133" w:type="dxa"/>
          </w:tcPr>
          <w:p w14:paraId="49B157CE" w14:textId="77777777" w:rsidR="00297BEE" w:rsidRDefault="00297BEE" w:rsidP="00FD314F">
            <w:pPr>
              <w:rPr>
                <w:rFonts w:ascii="Cambria" w:hAnsi="Cambria"/>
                <w:szCs w:val="24"/>
              </w:rPr>
            </w:pPr>
            <w:r w:rsidRPr="004F082B">
              <w:rPr>
                <w:rFonts w:ascii="Cambria" w:hAnsi="Cambria"/>
                <w:szCs w:val="24"/>
              </w:rPr>
              <w:t>Account Number</w:t>
            </w:r>
            <w:r>
              <w:rPr>
                <w:rFonts w:ascii="Cambria" w:hAnsi="Cambria"/>
                <w:szCs w:val="24"/>
              </w:rPr>
              <w:t>:</w:t>
            </w:r>
          </w:p>
        </w:tc>
        <w:tc>
          <w:tcPr>
            <w:tcW w:w="5580" w:type="dxa"/>
          </w:tcPr>
          <w:p w14:paraId="33824C8F" w14:textId="77777777" w:rsidR="00297BEE" w:rsidRDefault="00297BEE" w:rsidP="00FD314F">
            <w:pPr>
              <w:rPr>
                <w:rFonts w:ascii="Cambria" w:hAnsi="Cambria"/>
                <w:szCs w:val="24"/>
              </w:rPr>
            </w:pPr>
            <w:r>
              <w:rPr>
                <w:rFonts w:ascii="Cambria" w:hAnsi="Cambria"/>
                <w:szCs w:val="24"/>
              </w:rPr>
              <w:t>30054181310</w:t>
            </w:r>
          </w:p>
        </w:tc>
      </w:tr>
      <w:tr w:rsidR="00297BEE" w14:paraId="2BD54DE2" w14:textId="77777777" w:rsidTr="00FD314F">
        <w:tblPrEx>
          <w:tblCellMar>
            <w:top w:w="0" w:type="dxa"/>
            <w:bottom w:w="0" w:type="dxa"/>
          </w:tblCellMar>
        </w:tblPrEx>
        <w:trPr>
          <w:trHeight w:val="343"/>
        </w:trPr>
        <w:tc>
          <w:tcPr>
            <w:tcW w:w="2133" w:type="dxa"/>
          </w:tcPr>
          <w:p w14:paraId="61E0AD17" w14:textId="77777777" w:rsidR="00297BEE" w:rsidRDefault="00297BEE" w:rsidP="00FD314F">
            <w:pPr>
              <w:rPr>
                <w:rFonts w:ascii="Cambria" w:hAnsi="Cambria"/>
                <w:szCs w:val="24"/>
              </w:rPr>
            </w:pPr>
            <w:r w:rsidRPr="004F082B">
              <w:rPr>
                <w:rFonts w:ascii="Cambria" w:hAnsi="Cambria"/>
                <w:szCs w:val="24"/>
              </w:rPr>
              <w:t>Account Name</w:t>
            </w:r>
            <w:r>
              <w:rPr>
                <w:rFonts w:ascii="Cambria" w:hAnsi="Cambria"/>
                <w:szCs w:val="24"/>
              </w:rPr>
              <w:t>:</w:t>
            </w:r>
          </w:p>
        </w:tc>
        <w:tc>
          <w:tcPr>
            <w:tcW w:w="5580" w:type="dxa"/>
          </w:tcPr>
          <w:p w14:paraId="035D42B8" w14:textId="77777777" w:rsidR="00297BEE" w:rsidRDefault="00297BEE" w:rsidP="00FD314F">
            <w:pPr>
              <w:rPr>
                <w:rFonts w:ascii="Cambria" w:hAnsi="Cambria"/>
                <w:szCs w:val="24"/>
              </w:rPr>
            </w:pPr>
            <w:r>
              <w:rPr>
                <w:rFonts w:ascii="Cambria" w:hAnsi="Cambria"/>
                <w:szCs w:val="24"/>
              </w:rPr>
              <w:t>Director NIT Raipur</w:t>
            </w:r>
          </w:p>
        </w:tc>
      </w:tr>
      <w:tr w:rsidR="00297BEE" w14:paraId="7C2241E6" w14:textId="77777777" w:rsidTr="00FD314F">
        <w:tblPrEx>
          <w:tblCellMar>
            <w:top w:w="0" w:type="dxa"/>
            <w:bottom w:w="0" w:type="dxa"/>
          </w:tblCellMar>
        </w:tblPrEx>
        <w:trPr>
          <w:trHeight w:val="344"/>
        </w:trPr>
        <w:tc>
          <w:tcPr>
            <w:tcW w:w="2133" w:type="dxa"/>
          </w:tcPr>
          <w:p w14:paraId="3119A40E" w14:textId="77777777" w:rsidR="00297BEE" w:rsidRDefault="00297BEE" w:rsidP="00FD314F">
            <w:pPr>
              <w:rPr>
                <w:rFonts w:ascii="Cambria" w:hAnsi="Cambria"/>
                <w:szCs w:val="24"/>
              </w:rPr>
            </w:pPr>
            <w:r w:rsidRPr="004F082B">
              <w:rPr>
                <w:rFonts w:ascii="Cambria" w:hAnsi="Cambria"/>
                <w:szCs w:val="24"/>
              </w:rPr>
              <w:t>IFSC Code</w:t>
            </w:r>
            <w:r>
              <w:rPr>
                <w:rFonts w:ascii="Cambria" w:hAnsi="Cambria"/>
                <w:szCs w:val="24"/>
              </w:rPr>
              <w:t>:</w:t>
            </w:r>
          </w:p>
        </w:tc>
        <w:tc>
          <w:tcPr>
            <w:tcW w:w="5580" w:type="dxa"/>
          </w:tcPr>
          <w:p w14:paraId="3FB77578" w14:textId="77777777" w:rsidR="00297BEE" w:rsidRDefault="00297BEE" w:rsidP="00FD314F">
            <w:pPr>
              <w:rPr>
                <w:rFonts w:ascii="Cambria" w:hAnsi="Cambria"/>
                <w:szCs w:val="24"/>
              </w:rPr>
            </w:pPr>
            <w:r w:rsidRPr="004F082B">
              <w:rPr>
                <w:rFonts w:ascii="Cambria" w:hAnsi="Cambria"/>
                <w:szCs w:val="24"/>
              </w:rPr>
              <w:t>SBIN000</w:t>
            </w:r>
            <w:r>
              <w:rPr>
                <w:rFonts w:ascii="Cambria" w:hAnsi="Cambria"/>
                <w:szCs w:val="24"/>
              </w:rPr>
              <w:t>2852</w:t>
            </w:r>
          </w:p>
        </w:tc>
      </w:tr>
      <w:tr w:rsidR="00297BEE" w14:paraId="1E5D0537" w14:textId="77777777" w:rsidTr="00FD314F">
        <w:tblPrEx>
          <w:tblCellMar>
            <w:top w:w="0" w:type="dxa"/>
            <w:bottom w:w="0" w:type="dxa"/>
          </w:tblCellMar>
        </w:tblPrEx>
        <w:trPr>
          <w:trHeight w:val="563"/>
        </w:trPr>
        <w:tc>
          <w:tcPr>
            <w:tcW w:w="2133" w:type="dxa"/>
          </w:tcPr>
          <w:p w14:paraId="4947156E" w14:textId="77777777" w:rsidR="00297BEE" w:rsidRDefault="00297BEE" w:rsidP="00FD314F">
            <w:pPr>
              <w:rPr>
                <w:rFonts w:ascii="Cambria" w:hAnsi="Cambria"/>
                <w:szCs w:val="24"/>
              </w:rPr>
            </w:pPr>
            <w:r w:rsidRPr="004F082B">
              <w:rPr>
                <w:rFonts w:ascii="Cambria" w:hAnsi="Cambria"/>
                <w:szCs w:val="24"/>
              </w:rPr>
              <w:t>Bank Address:</w:t>
            </w:r>
          </w:p>
        </w:tc>
        <w:tc>
          <w:tcPr>
            <w:tcW w:w="5580" w:type="dxa"/>
          </w:tcPr>
          <w:p w14:paraId="470E06FC" w14:textId="77777777" w:rsidR="00297BEE" w:rsidRDefault="00297BEE" w:rsidP="00FD314F">
            <w:r>
              <w:t xml:space="preserve">National Institute of Technology Raipur Campus, </w:t>
            </w:r>
          </w:p>
          <w:p w14:paraId="002ECC37" w14:textId="77777777" w:rsidR="00297BEE" w:rsidRDefault="00297BEE" w:rsidP="00FD314F">
            <w:pPr>
              <w:rPr>
                <w:rFonts w:ascii="Cambria" w:hAnsi="Cambria"/>
                <w:szCs w:val="24"/>
              </w:rPr>
            </w:pPr>
            <w:r>
              <w:t>G. E. Road Raipur, 492010</w:t>
            </w:r>
            <w:r>
              <w:rPr>
                <w:rFonts w:ascii="Cambria" w:hAnsi="Cambria"/>
                <w:szCs w:val="24"/>
              </w:rPr>
              <w:t>, Chhattisgarh, India</w:t>
            </w:r>
          </w:p>
        </w:tc>
      </w:tr>
      <w:tr w:rsidR="00297BEE" w14:paraId="4B4E57D3" w14:textId="77777777" w:rsidTr="00FD314F">
        <w:tblPrEx>
          <w:tblCellMar>
            <w:top w:w="0" w:type="dxa"/>
            <w:bottom w:w="0" w:type="dxa"/>
          </w:tblCellMar>
        </w:tblPrEx>
        <w:trPr>
          <w:trHeight w:val="346"/>
        </w:trPr>
        <w:tc>
          <w:tcPr>
            <w:tcW w:w="2133" w:type="dxa"/>
          </w:tcPr>
          <w:p w14:paraId="719DE166" w14:textId="77777777" w:rsidR="00297BEE" w:rsidRPr="004F082B" w:rsidRDefault="00297BEE" w:rsidP="00FD314F">
            <w:pPr>
              <w:rPr>
                <w:rFonts w:ascii="Cambria" w:hAnsi="Cambria"/>
                <w:szCs w:val="24"/>
              </w:rPr>
            </w:pPr>
            <w:r w:rsidRPr="004F082B">
              <w:rPr>
                <w:rFonts w:ascii="Cambria" w:hAnsi="Cambria"/>
                <w:szCs w:val="24"/>
              </w:rPr>
              <w:t>Swift Code</w:t>
            </w:r>
            <w:r>
              <w:rPr>
                <w:rFonts w:ascii="Cambria" w:hAnsi="Cambria"/>
                <w:szCs w:val="24"/>
              </w:rPr>
              <w:t>:</w:t>
            </w:r>
          </w:p>
        </w:tc>
        <w:tc>
          <w:tcPr>
            <w:tcW w:w="5580" w:type="dxa"/>
          </w:tcPr>
          <w:p w14:paraId="50DD0D26" w14:textId="77777777" w:rsidR="00297BEE" w:rsidRDefault="00297BEE" w:rsidP="00FD314F">
            <w:r w:rsidRPr="004F082B">
              <w:rPr>
                <w:rFonts w:ascii="Cambria" w:hAnsi="Cambria"/>
                <w:szCs w:val="24"/>
              </w:rPr>
              <w:t>SBININBB</w:t>
            </w:r>
            <w:r>
              <w:rPr>
                <w:rFonts w:ascii="Cambria" w:hAnsi="Cambria"/>
                <w:szCs w:val="24"/>
              </w:rPr>
              <w:t>646</w:t>
            </w:r>
          </w:p>
        </w:tc>
      </w:tr>
    </w:tbl>
    <w:p w14:paraId="178C1E82" w14:textId="77777777" w:rsidR="00297BEE" w:rsidRPr="00FF7CA1" w:rsidRDefault="00297BEE" w:rsidP="00297BEE">
      <w:pPr>
        <w:spacing w:before="240"/>
        <w:rPr>
          <w:rFonts w:ascii="Cambria" w:hAnsi="Cambria"/>
          <w:b/>
          <w:sz w:val="22"/>
          <w:szCs w:val="22"/>
        </w:rPr>
      </w:pPr>
      <w:r w:rsidRPr="00FF7CA1">
        <w:rPr>
          <w:rFonts w:ascii="Cambria" w:hAnsi="Cambria"/>
          <w:b/>
          <w:sz w:val="22"/>
          <w:szCs w:val="22"/>
        </w:rPr>
        <w:t>Please note the following:</w:t>
      </w:r>
    </w:p>
    <w:p w14:paraId="757B276E" w14:textId="77777777" w:rsidR="00297BEE" w:rsidRPr="00FF7CA1" w:rsidRDefault="00297BEE" w:rsidP="00297BEE">
      <w:pPr>
        <w:jc w:val="both"/>
        <w:rPr>
          <w:rFonts w:ascii="Cambria" w:hAnsi="Cambria"/>
          <w:sz w:val="22"/>
          <w:szCs w:val="22"/>
        </w:rPr>
      </w:pPr>
      <w:r w:rsidRPr="00FF7CA1">
        <w:rPr>
          <w:rFonts w:ascii="Cambria" w:hAnsi="Cambria"/>
          <w:sz w:val="22"/>
          <w:szCs w:val="22"/>
        </w:rPr>
        <w:t xml:space="preserve">Please do not forget to include the following reference in the bank transfer “CE-FMC2019 REGISTRATION FEE”, as well as the </w:t>
      </w:r>
      <w:r>
        <w:rPr>
          <w:rFonts w:ascii="Cambria" w:hAnsi="Cambria"/>
          <w:sz w:val="22"/>
          <w:szCs w:val="22"/>
        </w:rPr>
        <w:t xml:space="preserve">registration </w:t>
      </w:r>
      <w:r w:rsidRPr="00FF7CA1">
        <w:rPr>
          <w:rFonts w:ascii="Cambria" w:hAnsi="Cambria"/>
          <w:sz w:val="22"/>
          <w:szCs w:val="22"/>
        </w:rPr>
        <w:t>ID &amp; name of the participant.</w:t>
      </w:r>
    </w:p>
    <w:p w14:paraId="10A4AEBC" w14:textId="77777777" w:rsidR="00297BEE" w:rsidRPr="00FF7CA1" w:rsidRDefault="00297BEE" w:rsidP="00297BEE">
      <w:pPr>
        <w:jc w:val="both"/>
        <w:rPr>
          <w:rFonts w:ascii="Cambria" w:hAnsi="Cambria"/>
          <w:sz w:val="22"/>
          <w:szCs w:val="22"/>
        </w:rPr>
      </w:pPr>
      <w:r w:rsidRPr="00FF7CA1">
        <w:rPr>
          <w:rFonts w:ascii="Cambria" w:hAnsi="Cambria"/>
          <w:sz w:val="22"/>
          <w:szCs w:val="22"/>
        </w:rPr>
        <w:t>All bank charges incurred will be borne by the payee.</w:t>
      </w:r>
    </w:p>
    <w:p w14:paraId="18D01ADF" w14:textId="77777777" w:rsidR="00297BEE" w:rsidRPr="00FF7CA1" w:rsidRDefault="00297BEE" w:rsidP="00297BEE">
      <w:pPr>
        <w:spacing w:line="276" w:lineRule="auto"/>
        <w:ind w:right="148"/>
        <w:jc w:val="both"/>
        <w:rPr>
          <w:rFonts w:ascii="Cambria" w:hAnsi="Cambria"/>
          <w:sz w:val="22"/>
          <w:szCs w:val="22"/>
        </w:rPr>
      </w:pPr>
      <w:r w:rsidRPr="00FF7CA1">
        <w:rPr>
          <w:rFonts w:ascii="Cambria" w:hAnsi="Cambria"/>
          <w:sz w:val="22"/>
          <w:szCs w:val="22"/>
        </w:rPr>
        <w:t xml:space="preserve">Participants intending to pay by bank transfer should first alert the secretariat by email to </w:t>
      </w:r>
      <w:hyperlink r:id="rId6" w:history="1">
        <w:hyperlink r:id="rId7" w:history="1">
          <w:r w:rsidRPr="00FF7CA1">
            <w:rPr>
              <w:rStyle w:val="Hyperlink"/>
              <w:rFonts w:ascii="Cambria" w:hAnsi="Cambria"/>
              <w:sz w:val="22"/>
              <w:szCs w:val="22"/>
            </w:rPr>
            <w:t>CEmoleculetocrystal2019</w:t>
          </w:r>
        </w:hyperlink>
        <w:r w:rsidRPr="00FF7CA1">
          <w:rPr>
            <w:rStyle w:val="Hyperlink"/>
            <w:rFonts w:ascii="Cambria" w:hAnsi="Cambria"/>
            <w:b/>
            <w:sz w:val="22"/>
            <w:szCs w:val="22"/>
            <w:lang w:val="fr-FR"/>
          </w:rPr>
          <w:t>@gmail.com</w:t>
        </w:r>
      </w:hyperlink>
      <w:r w:rsidRPr="00FF7CA1">
        <w:rPr>
          <w:rFonts w:ascii="Cambria" w:hAnsi="Cambria"/>
          <w:b/>
          <w:color w:val="002060"/>
          <w:sz w:val="22"/>
          <w:szCs w:val="22"/>
          <w:lang w:val="fr-FR"/>
        </w:rPr>
        <w:t xml:space="preserve"> </w:t>
      </w:r>
      <w:r w:rsidRPr="00FF7CA1">
        <w:rPr>
          <w:rFonts w:ascii="Cambria" w:hAnsi="Cambria"/>
          <w:sz w:val="22"/>
          <w:szCs w:val="22"/>
        </w:rPr>
        <w:t>The Secretariat will require a copy of the bank transfer document to identify the payee.</w:t>
      </w:r>
    </w:p>
    <w:p w14:paraId="02A395D0" w14:textId="77777777" w:rsidR="00297BEE" w:rsidRPr="00FF7CA1" w:rsidRDefault="00297BEE" w:rsidP="00297BEE">
      <w:pPr>
        <w:ind w:left="-90" w:firstLine="90"/>
        <w:jc w:val="both"/>
        <w:rPr>
          <w:rFonts w:ascii="Cambria" w:hAnsi="Cambria"/>
          <w:sz w:val="22"/>
          <w:szCs w:val="22"/>
        </w:rPr>
      </w:pPr>
      <w:r w:rsidRPr="00FF7CA1">
        <w:rPr>
          <w:rFonts w:ascii="Cambria" w:hAnsi="Cambria"/>
          <w:sz w:val="22"/>
          <w:szCs w:val="22"/>
        </w:rPr>
        <w:t>No confirmation will be sent until the registration secretariat has received the full payment.</w:t>
      </w:r>
    </w:p>
    <w:p w14:paraId="58B6F3E6" w14:textId="77777777" w:rsidR="00297BEE" w:rsidRPr="00FF7CA1" w:rsidRDefault="00297BEE" w:rsidP="00297BEE">
      <w:pPr>
        <w:jc w:val="both"/>
        <w:rPr>
          <w:rFonts w:ascii="Cambria" w:hAnsi="Cambria"/>
          <w:sz w:val="22"/>
          <w:szCs w:val="22"/>
        </w:rPr>
      </w:pPr>
      <w:r w:rsidRPr="00FF7CA1">
        <w:rPr>
          <w:rFonts w:ascii="Cambria" w:hAnsi="Cambria"/>
          <w:b/>
          <w:sz w:val="22"/>
          <w:szCs w:val="22"/>
        </w:rPr>
        <w:t>For International Participant:</w:t>
      </w:r>
      <w:r w:rsidRPr="00FF7CA1">
        <w:rPr>
          <w:rFonts w:ascii="Cambria" w:hAnsi="Cambria"/>
          <w:sz w:val="22"/>
          <w:szCs w:val="22"/>
        </w:rPr>
        <w:t xml:space="preserve"> Attendees making a bank transfer should first calculate the equivalent amount of their registration fee in US Dollars, using their banks exchange rate on the day of the transfer. The payment should be in US dollars</w:t>
      </w:r>
    </w:p>
    <w:p w14:paraId="7DB7A641" w14:textId="77777777" w:rsidR="00297BEE" w:rsidRPr="00FF7CA1" w:rsidRDefault="00297BEE" w:rsidP="00297BEE">
      <w:pPr>
        <w:jc w:val="both"/>
        <w:rPr>
          <w:rFonts w:ascii="Cambria" w:hAnsi="Cambria"/>
          <w:sz w:val="22"/>
          <w:szCs w:val="22"/>
        </w:rPr>
      </w:pPr>
    </w:p>
    <w:p w14:paraId="2C31D8F2" w14:textId="7B4F77C6" w:rsidR="00E25402" w:rsidRPr="00297BEE" w:rsidRDefault="00297BEE" w:rsidP="00297BEE">
      <w:pPr>
        <w:jc w:val="both"/>
        <w:rPr>
          <w:rFonts w:ascii="Cambria" w:hAnsi="Cambria"/>
          <w:sz w:val="22"/>
          <w:szCs w:val="22"/>
        </w:rPr>
      </w:pPr>
      <w:r w:rsidRPr="003D5264">
        <w:rPr>
          <w:rFonts w:ascii="Cambria" w:hAnsi="Cambria"/>
          <w:b/>
          <w:sz w:val="22"/>
          <w:szCs w:val="22"/>
        </w:rPr>
        <w:t>NOTE:</w:t>
      </w:r>
      <w:r w:rsidRPr="00FF7CA1">
        <w:rPr>
          <w:rFonts w:ascii="Cambria" w:hAnsi="Cambria"/>
          <w:sz w:val="22"/>
          <w:szCs w:val="22"/>
        </w:rPr>
        <w:t xml:space="preserve"> Participant ID will be communicated to participants once registration form is received by organizing committee.</w:t>
      </w:r>
    </w:p>
    <w:sectPr w:rsidR="00E25402" w:rsidRPr="00297BEE" w:rsidSect="00297BEE">
      <w:headerReference w:type="default" r:id="rId8"/>
      <w:footerReference w:type="default" r:id="rId9"/>
      <w:pgSz w:w="11900" w:h="16840" w:code="9"/>
      <w:pgMar w:top="1699" w:right="864" w:bottom="1699" w:left="864" w:header="964"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04EE5" w14:textId="77777777" w:rsidR="00B740FA" w:rsidRDefault="00B740FA" w:rsidP="00297BEE">
      <w:r>
        <w:separator/>
      </w:r>
    </w:p>
  </w:endnote>
  <w:endnote w:type="continuationSeparator" w:id="0">
    <w:p w14:paraId="70B4DA2A" w14:textId="77777777" w:rsidR="00B740FA" w:rsidRDefault="00B740FA" w:rsidP="0029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A46EA" w14:textId="77777777" w:rsidR="00C15210" w:rsidRPr="00C15210" w:rsidRDefault="00B740FA" w:rsidP="00C15210">
    <w:pPr>
      <w:jc w:val="center"/>
      <w:rPr>
        <w:rFonts w:ascii="Times New Roman" w:hAnsi="Times New Roman"/>
        <w:szCs w:val="24"/>
        <w:lang w:val="en-GB" w:eastAsia="en-GB"/>
      </w:rPr>
    </w:pPr>
    <w:r>
      <w:rPr>
        <w:bCs/>
      </w:rPr>
      <w:t>30</w:t>
    </w:r>
    <w:r>
      <w:rPr>
        <w:bCs/>
      </w:rPr>
      <w:t>-31</w:t>
    </w:r>
    <w:r w:rsidRPr="00C15210">
      <w:rPr>
        <w:bCs/>
      </w:rPr>
      <w:t xml:space="preserve"> </w:t>
    </w:r>
    <w:r>
      <w:rPr>
        <w:bCs/>
      </w:rPr>
      <w:t>March</w:t>
    </w:r>
    <w:r w:rsidRPr="00C15210">
      <w:rPr>
        <w:bCs/>
      </w:rPr>
      <w:t xml:space="preserve">, 2019 </w:t>
    </w:r>
    <w:r w:rsidRPr="00C15210">
      <w:rPr>
        <w:rFonts w:cs="Times"/>
        <w:bCs/>
      </w:rPr>
      <w:t>•</w:t>
    </w:r>
    <w:r w:rsidRPr="00C15210">
      <w:rPr>
        <w:bCs/>
      </w:rPr>
      <w:t xml:space="preserve"> </w:t>
    </w:r>
    <w:r>
      <w:rPr>
        <w:bCs/>
      </w:rPr>
      <w:t>Raipur</w:t>
    </w:r>
    <w:r w:rsidRPr="00C15210">
      <w:rPr>
        <w:bCs/>
      </w:rPr>
      <w:t xml:space="preserve">, </w:t>
    </w:r>
    <w:r>
      <w:rPr>
        <w:bCs/>
      </w:rPr>
      <w:t>India</w:t>
    </w:r>
  </w:p>
  <w:p w14:paraId="371F4DAF" w14:textId="77777777" w:rsidR="002B224A" w:rsidRPr="00C15210" w:rsidRDefault="00B740FA" w:rsidP="00C15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4D615" w14:textId="77777777" w:rsidR="00B740FA" w:rsidRDefault="00B740FA" w:rsidP="00297BEE">
      <w:r>
        <w:separator/>
      </w:r>
    </w:p>
  </w:footnote>
  <w:footnote w:type="continuationSeparator" w:id="0">
    <w:p w14:paraId="78B781D0" w14:textId="77777777" w:rsidR="00B740FA" w:rsidRDefault="00B740FA" w:rsidP="00297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DCF43" w14:textId="0845F1A6" w:rsidR="003560FF" w:rsidRDefault="00297BEE" w:rsidP="0086650A">
    <w:pPr>
      <w:tabs>
        <w:tab w:val="left" w:pos="3894"/>
        <w:tab w:val="center" w:pos="5085"/>
      </w:tabs>
      <w:rPr>
        <w:b/>
        <w:bCs/>
      </w:rPr>
    </w:pPr>
    <w:r w:rsidRPr="0086650A">
      <w:rPr>
        <w:b/>
        <w:bCs/>
        <w:noProof/>
      </w:rPr>
      <w:drawing>
        <wp:anchor distT="0" distB="0" distL="114300" distR="114300" simplePos="0" relativeHeight="251659264" behindDoc="1" locked="0" layoutInCell="1" allowOverlap="1" wp14:anchorId="772DC364" wp14:editId="371052D1">
          <wp:simplePos x="0" y="0"/>
          <wp:positionH relativeFrom="margin">
            <wp:align>center</wp:align>
          </wp:positionH>
          <wp:positionV relativeFrom="paragraph">
            <wp:posOffset>-394970</wp:posOffset>
          </wp:positionV>
          <wp:extent cx="636270" cy="711200"/>
          <wp:effectExtent l="0" t="0" r="0" b="0"/>
          <wp:wrapNone/>
          <wp:docPr id="4" name="Picture 4" descr="NITR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TR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F50199" w14:textId="77777777" w:rsidR="0086650A" w:rsidRDefault="00B740FA" w:rsidP="0086650A">
    <w:pPr>
      <w:tabs>
        <w:tab w:val="left" w:pos="3894"/>
        <w:tab w:val="center" w:pos="5085"/>
      </w:tabs>
      <w:rPr>
        <w:b/>
        <w:bCs/>
      </w:rPr>
    </w:pPr>
  </w:p>
  <w:p w14:paraId="194B36A2" w14:textId="77777777" w:rsidR="0086650A" w:rsidRDefault="00B740FA" w:rsidP="003560FF">
    <w:pPr>
      <w:jc w:val="center"/>
      <w:rPr>
        <w:b/>
        <w:bCs/>
      </w:rPr>
    </w:pPr>
    <w:r w:rsidRPr="00C15210">
      <w:rPr>
        <w:b/>
        <w:bCs/>
      </w:rPr>
      <w:t>1</w:t>
    </w:r>
    <w:r w:rsidRPr="00C15210">
      <w:rPr>
        <w:b/>
        <w:bCs/>
        <w:vertAlign w:val="superscript"/>
      </w:rPr>
      <w:t>st</w:t>
    </w:r>
    <w:r w:rsidRPr="00C15210">
      <w:rPr>
        <w:b/>
        <w:bCs/>
      </w:rPr>
      <w:t> </w:t>
    </w:r>
    <w:r>
      <w:rPr>
        <w:b/>
        <w:bCs/>
      </w:rPr>
      <w:t xml:space="preserve">International Conferences on </w:t>
    </w:r>
    <w:r>
      <w:rPr>
        <w:b/>
        <w:bCs/>
      </w:rPr>
      <w:t>“Crystal Engineering: From M</w:t>
    </w:r>
    <w:r>
      <w:rPr>
        <w:b/>
        <w:bCs/>
      </w:rPr>
      <w:t>olecule to Crystal</w:t>
    </w:r>
    <w:r>
      <w:rPr>
        <w:b/>
        <w:bCs/>
      </w:rPr>
      <w:t>”</w:t>
    </w:r>
  </w:p>
  <w:p w14:paraId="757B95A0" w14:textId="77777777" w:rsidR="002B224A" w:rsidRPr="003560FF" w:rsidRDefault="00B740FA" w:rsidP="003560FF">
    <w:pPr>
      <w:jc w:val="center"/>
      <w:rPr>
        <w:b/>
        <w:bCs/>
      </w:rPr>
    </w:pPr>
    <w:r>
      <w:rPr>
        <w:b/>
        <w:bCs/>
      </w:rPr>
      <w:t>(</w:t>
    </w:r>
    <w:r>
      <w:rPr>
        <w:b/>
        <w:bCs/>
      </w:rPr>
      <w:t>CE</w:t>
    </w:r>
    <w:r>
      <w:rPr>
        <w:b/>
        <w:bCs/>
      </w:rPr>
      <w:t>-F</w:t>
    </w:r>
    <w:r>
      <w:rPr>
        <w:b/>
        <w:bCs/>
      </w:rPr>
      <w:t>MC</w:t>
    </w:r>
    <w:r>
      <w:rPr>
        <w:b/>
        <w:bCs/>
      </w:rPr>
      <w:t>-2019</w:t>
    </w:r>
    <w:r>
      <w:rPr>
        <w:b/>
        <w:bCs/>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ztrQwMjI2NDI3MzNW0lEKTi0uzszPAykwrAUAEpL3hCwAAAA="/>
  </w:docVars>
  <w:rsids>
    <w:rsidRoot w:val="00297BEE"/>
    <w:rsid w:val="00297BEE"/>
    <w:rsid w:val="00B740FA"/>
    <w:rsid w:val="00DB5947"/>
    <w:rsid w:val="00DC5AC0"/>
    <w:rsid w:val="00E2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5285A"/>
  <w15:chartTrackingRefBased/>
  <w15:docId w15:val="{AF307705-0E81-46FF-BB10-89EA8C63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BEE"/>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References">
    <w:name w:val="Abstract References"/>
    <w:basedOn w:val="Normal"/>
    <w:autoRedefine/>
    <w:rsid w:val="00297BEE"/>
    <w:pPr>
      <w:tabs>
        <w:tab w:val="left" w:pos="4395"/>
        <w:tab w:val="left" w:pos="6799"/>
      </w:tabs>
    </w:pPr>
    <w:rPr>
      <w:rFonts w:ascii="Times New Roman" w:hAnsi="Times New Roman"/>
      <w:b/>
      <w:sz w:val="20"/>
      <w:lang w:val="en-GB"/>
    </w:rPr>
  </w:style>
  <w:style w:type="paragraph" w:styleId="Footer">
    <w:name w:val="footer"/>
    <w:basedOn w:val="Normal"/>
    <w:link w:val="FooterChar"/>
    <w:rsid w:val="00297BEE"/>
    <w:pPr>
      <w:tabs>
        <w:tab w:val="center" w:pos="4680"/>
        <w:tab w:val="right" w:pos="9360"/>
      </w:tabs>
    </w:pPr>
  </w:style>
  <w:style w:type="character" w:customStyle="1" w:styleId="FooterChar">
    <w:name w:val="Footer Char"/>
    <w:basedOn w:val="DefaultParagraphFont"/>
    <w:link w:val="Footer"/>
    <w:rsid w:val="00297BEE"/>
    <w:rPr>
      <w:rFonts w:ascii="Times" w:eastAsia="Times New Roman" w:hAnsi="Times" w:cs="Times New Roman"/>
      <w:sz w:val="24"/>
      <w:szCs w:val="20"/>
    </w:rPr>
  </w:style>
  <w:style w:type="paragraph" w:customStyle="1" w:styleId="StyleArial16ptGrasCentr">
    <w:name w:val="Style Arial 16 pt Gras Centré"/>
    <w:basedOn w:val="Normal"/>
    <w:rsid w:val="00297BEE"/>
    <w:pPr>
      <w:spacing w:after="360"/>
      <w:jc w:val="center"/>
    </w:pPr>
    <w:rPr>
      <w:rFonts w:ascii="Arial" w:hAnsi="Arial"/>
      <w:b/>
      <w:bCs/>
      <w:sz w:val="32"/>
      <w:lang w:eastAsia="fr-FR"/>
    </w:rPr>
  </w:style>
  <w:style w:type="character" w:styleId="Hyperlink">
    <w:name w:val="Hyperlink"/>
    <w:basedOn w:val="DefaultParagraphFont"/>
    <w:uiPriority w:val="99"/>
    <w:unhideWhenUsed/>
    <w:rsid w:val="00297BEE"/>
    <w:rPr>
      <w:color w:val="0000FF"/>
      <w:u w:val="single"/>
    </w:rPr>
  </w:style>
  <w:style w:type="paragraph" w:styleId="Header">
    <w:name w:val="header"/>
    <w:basedOn w:val="Normal"/>
    <w:link w:val="HeaderChar"/>
    <w:uiPriority w:val="99"/>
    <w:unhideWhenUsed/>
    <w:rsid w:val="00297BEE"/>
    <w:pPr>
      <w:tabs>
        <w:tab w:val="center" w:pos="4680"/>
        <w:tab w:val="right" w:pos="9360"/>
      </w:tabs>
    </w:pPr>
  </w:style>
  <w:style w:type="character" w:customStyle="1" w:styleId="HeaderChar">
    <w:name w:val="Header Char"/>
    <w:basedOn w:val="DefaultParagraphFont"/>
    <w:link w:val="Header"/>
    <w:uiPriority w:val="99"/>
    <w:rsid w:val="00297BEE"/>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Emoleculetocrystal2019@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cbest2018@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 Yadav</dc:creator>
  <cp:keywords/>
  <dc:description/>
  <cp:lastModifiedBy>Archana Yadav</cp:lastModifiedBy>
  <cp:revision>1</cp:revision>
  <dcterms:created xsi:type="dcterms:W3CDTF">2019-01-22T14:10:00Z</dcterms:created>
  <dcterms:modified xsi:type="dcterms:W3CDTF">2019-01-22T14:14:00Z</dcterms:modified>
</cp:coreProperties>
</file>